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1" w:rsidRDefault="00CF6080">
      <w:pPr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52DF1158" wp14:editId="42A81DDA">
            <wp:extent cx="3600000" cy="6208591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490" r="76895" b="19755"/>
                    <a:stretch/>
                  </pic:blipFill>
                  <pic:spPr bwMode="auto">
                    <a:xfrm>
                      <a:off x="0" y="0"/>
                      <a:ext cx="3600000" cy="6208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080" w:rsidRDefault="00CF6080">
      <w:pPr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7F422C5F" wp14:editId="159136D2">
            <wp:extent cx="360045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3450" r="77560" b="10905"/>
                    <a:stretch/>
                  </pic:blipFill>
                  <pic:spPr bwMode="auto">
                    <a:xfrm>
                      <a:off x="0" y="0"/>
                      <a:ext cx="3600000" cy="257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080" w:rsidRPr="00CF6080" w:rsidRDefault="00CF6080" w:rsidP="00CF6080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en-NZ"/>
        </w:rPr>
      </w:pPr>
      <w:r w:rsidRPr="00CF6080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en-NZ"/>
        </w:rPr>
        <w:t>MASON'S STEPS"</w:t>
      </w:r>
    </w:p>
    <w:p w:rsidR="00CF6080" w:rsidRPr="00CF6080" w:rsidRDefault="00CF6080" w:rsidP="00CF608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</w:pPr>
      <w:r w:rsidRPr="00CF6080">
        <w:rPr>
          <w:rFonts w:ascii="Verdana" w:eastAsia="Times New Roman" w:hAnsi="Verdana" w:cs="Times New Roman"/>
          <w:color w:val="000000"/>
          <w:sz w:val="18"/>
          <w:szCs w:val="18"/>
          <w:lang w:eastAsia="en-NZ"/>
        </w:rPr>
        <w:t>Evening Post, Volume LXXXV, Issue 24, 29 January 1913, Page 10</w:t>
      </w:r>
      <w:bookmarkStart w:id="0" w:name="_GoBack"/>
      <w:bookmarkEnd w:id="0"/>
    </w:p>
    <w:sectPr w:rsidR="00CF6080" w:rsidRPr="00CF6080" w:rsidSect="00CF608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80"/>
    <w:rsid w:val="00CF6080"/>
    <w:rsid w:val="00D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allewa2e</dc:creator>
  <cp:lastModifiedBy>allewa2e</cp:lastModifiedBy>
  <cp:revision>1</cp:revision>
  <dcterms:created xsi:type="dcterms:W3CDTF">2015-07-17T04:27:00Z</dcterms:created>
  <dcterms:modified xsi:type="dcterms:W3CDTF">2015-07-17T04:31:00Z</dcterms:modified>
</cp:coreProperties>
</file>